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345" w:rsidRPr="00071345" w:rsidRDefault="00071345" w:rsidP="00071345">
      <w:pPr>
        <w:rPr>
          <w:rFonts w:asciiTheme="minorHAnsi" w:eastAsia="Times New Roman" w:hAnsiTheme="minorHAnsi" w:cs="Tahoma"/>
          <w:color w:val="000000"/>
          <w:sz w:val="20"/>
          <w:szCs w:val="20"/>
        </w:rPr>
      </w:pP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>Informacja prasowa</w:t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ab/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ab/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ab/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ab/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ab/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ab/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ab/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ab/>
      </w:r>
      <w:r>
        <w:rPr>
          <w:rFonts w:asciiTheme="minorHAnsi" w:eastAsia="Times New Roman" w:hAnsiTheme="minorHAnsi" w:cs="Tahoma"/>
          <w:color w:val="000000"/>
          <w:sz w:val="24"/>
          <w:szCs w:val="20"/>
        </w:rPr>
        <w:t xml:space="preserve">                 </w:t>
      </w:r>
      <w:r w:rsidR="00CE69B2">
        <w:rPr>
          <w:rFonts w:asciiTheme="minorHAnsi" w:eastAsia="Times New Roman" w:hAnsiTheme="minorHAnsi" w:cs="Tahoma"/>
          <w:color w:val="000000"/>
          <w:sz w:val="24"/>
          <w:szCs w:val="20"/>
        </w:rPr>
        <w:t xml:space="preserve"> Kraków, 20</w:t>
      </w:r>
      <w:r w:rsidRPr="00071345">
        <w:rPr>
          <w:rFonts w:asciiTheme="minorHAnsi" w:eastAsia="Times New Roman" w:hAnsiTheme="minorHAnsi" w:cs="Tahoma"/>
          <w:color w:val="000000"/>
          <w:sz w:val="24"/>
          <w:szCs w:val="20"/>
        </w:rPr>
        <w:t xml:space="preserve">.04.2016 r. </w:t>
      </w:r>
    </w:p>
    <w:p w:rsidR="00071345" w:rsidRPr="00071345" w:rsidRDefault="00071345" w:rsidP="00071345">
      <w:pPr>
        <w:rPr>
          <w:rFonts w:asciiTheme="minorHAnsi" w:hAnsiTheme="minorHAnsi"/>
          <w:b/>
          <w:bCs/>
          <w:color w:val="000000"/>
        </w:rPr>
      </w:pPr>
    </w:p>
    <w:p w:rsidR="00071345" w:rsidRPr="00071345" w:rsidRDefault="00071345" w:rsidP="00071345">
      <w:pPr>
        <w:jc w:val="center"/>
        <w:rPr>
          <w:rFonts w:asciiTheme="minorHAnsi" w:hAnsiTheme="minorHAnsi"/>
          <w:color w:val="000000"/>
        </w:rPr>
      </w:pPr>
      <w:r w:rsidRPr="00071345">
        <w:rPr>
          <w:rFonts w:asciiTheme="minorHAnsi" w:hAnsiTheme="minorHAnsi"/>
          <w:b/>
          <w:bCs/>
          <w:color w:val="000000"/>
          <w:sz w:val="28"/>
        </w:rPr>
        <w:t>Jednolity Plik Kontrolny w enova365 bez rewolucji</w:t>
      </w:r>
    </w:p>
    <w:p w:rsidR="00071345" w:rsidRPr="00071345" w:rsidRDefault="00071345" w:rsidP="00071345">
      <w:pPr>
        <w:jc w:val="center"/>
        <w:rPr>
          <w:rFonts w:asciiTheme="minorHAnsi" w:hAnsiTheme="minorHAnsi"/>
          <w:color w:val="000000"/>
        </w:rPr>
      </w:pPr>
    </w:p>
    <w:p w:rsidR="00071345" w:rsidRPr="00071345" w:rsidRDefault="00071345" w:rsidP="00071345">
      <w:pPr>
        <w:jc w:val="both"/>
        <w:rPr>
          <w:rFonts w:asciiTheme="minorHAnsi" w:hAnsiTheme="minorHAnsi"/>
          <w:b/>
          <w:bCs/>
          <w:color w:val="000000"/>
          <w:sz w:val="24"/>
        </w:rPr>
      </w:pPr>
      <w:r w:rsidRPr="00071345">
        <w:rPr>
          <w:rFonts w:asciiTheme="minorHAnsi" w:hAnsiTheme="minorHAnsi"/>
          <w:b/>
          <w:bCs/>
          <w:color w:val="000000"/>
          <w:sz w:val="24"/>
        </w:rPr>
        <w:t xml:space="preserve">Od dnia 1 lipca 2016 roku na dużych przedsiębiorstwach będzie spoczywał obowiązek przekazania organom kontroli skarbowej szczegółowych danych z ksiąg rachunkowych, z rejestrów </w:t>
      </w:r>
      <w:proofErr w:type="spellStart"/>
      <w:r w:rsidRPr="00071345">
        <w:rPr>
          <w:rFonts w:asciiTheme="minorHAnsi" w:hAnsiTheme="minorHAnsi"/>
          <w:b/>
          <w:bCs/>
          <w:color w:val="000000"/>
          <w:sz w:val="24"/>
        </w:rPr>
        <w:t>vatowskich</w:t>
      </w:r>
      <w:proofErr w:type="spellEnd"/>
      <w:r w:rsidRPr="00071345">
        <w:rPr>
          <w:rFonts w:asciiTheme="minorHAnsi" w:hAnsiTheme="minorHAnsi"/>
          <w:b/>
          <w:bCs/>
          <w:color w:val="000000"/>
          <w:sz w:val="24"/>
        </w:rPr>
        <w:t xml:space="preserve">, </w:t>
      </w:r>
      <w:r w:rsidR="008939A7">
        <w:rPr>
          <w:rFonts w:asciiTheme="minorHAnsi" w:hAnsiTheme="minorHAnsi"/>
          <w:b/>
          <w:bCs/>
          <w:color w:val="000000"/>
          <w:sz w:val="24"/>
        </w:rPr>
        <w:br/>
      </w:r>
      <w:r w:rsidRPr="00071345">
        <w:rPr>
          <w:rFonts w:asciiTheme="minorHAnsi" w:hAnsiTheme="minorHAnsi"/>
          <w:b/>
          <w:bCs/>
          <w:color w:val="000000"/>
          <w:sz w:val="24"/>
        </w:rPr>
        <w:t xml:space="preserve">z wyciągów bankowych, z faktur, a nawet z operacji w magazynie. Dane te trzeba będzie dostarczyć </w:t>
      </w:r>
      <w:r w:rsidR="008939A7">
        <w:rPr>
          <w:rFonts w:asciiTheme="minorHAnsi" w:hAnsiTheme="minorHAnsi"/>
          <w:b/>
          <w:bCs/>
          <w:color w:val="000000"/>
          <w:sz w:val="24"/>
        </w:rPr>
        <w:br/>
      </w:r>
      <w:r w:rsidRPr="00071345">
        <w:rPr>
          <w:rFonts w:asciiTheme="minorHAnsi" w:hAnsiTheme="minorHAnsi"/>
          <w:b/>
          <w:bCs/>
          <w:color w:val="000000"/>
          <w:sz w:val="24"/>
        </w:rPr>
        <w:t xml:space="preserve">w standardzie określonym przez Ministerstwo Finansów, co będzie możliwe za pośrednictwem systemów informatycznych. Dostawcy rozwiązań IT różnie podchodzą do zjawiska jakim jest JPK. Firma Soneta sp. z o.o., producent enova365, przygotuje aktualizację dla swoich klientów bezpłatnie. </w:t>
      </w:r>
      <w:bookmarkStart w:id="0" w:name="_GoBack"/>
      <w:bookmarkEnd w:id="0"/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</w:rPr>
      </w:pPr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  <w:sz w:val="24"/>
        </w:rPr>
      </w:pPr>
      <w:r w:rsidRPr="00071345">
        <w:rPr>
          <w:rFonts w:asciiTheme="minorHAnsi" w:hAnsiTheme="minorHAnsi"/>
          <w:color w:val="000000"/>
          <w:sz w:val="24"/>
        </w:rPr>
        <w:t xml:space="preserve">Warto pamiętać, że obowiązek dostosowania się do nowej ustawy ciąży na podatniku, a co za tym idzie powinien on dysponować oprogramowaniem umożliwiającym przekazywanie danych w pożądanym formacie. Może się to wiązać z dodatkowymi kosztami zakupu odpowiedniego oprogramowania, bądź modernizacją istniejącego, a także przeszkoleniem w zakresie działania nowych mechanizmów swoich pracowników. Dlatego też zmiana ta budzi wiele kontrowersji wśród przedsiębiorców, zwłaszcza, </w:t>
      </w:r>
      <w:r w:rsidR="008939A7">
        <w:rPr>
          <w:rFonts w:asciiTheme="minorHAnsi" w:hAnsiTheme="minorHAnsi"/>
          <w:color w:val="000000"/>
          <w:sz w:val="24"/>
        </w:rPr>
        <w:br/>
      </w:r>
      <w:r w:rsidRPr="00071345">
        <w:rPr>
          <w:rFonts w:asciiTheme="minorHAnsi" w:hAnsiTheme="minorHAnsi"/>
          <w:color w:val="000000"/>
          <w:sz w:val="24"/>
        </w:rPr>
        <w:t xml:space="preserve">że niektórzy producenci systemów informatycznych mówią nawet o rewolucyjnej zmianie w kodzie </w:t>
      </w:r>
      <w:r w:rsidR="008939A7">
        <w:rPr>
          <w:rFonts w:asciiTheme="minorHAnsi" w:hAnsiTheme="minorHAnsi"/>
          <w:color w:val="000000"/>
          <w:sz w:val="24"/>
        </w:rPr>
        <w:br/>
      </w:r>
      <w:r w:rsidRPr="00071345">
        <w:rPr>
          <w:rFonts w:asciiTheme="minorHAnsi" w:hAnsiTheme="minorHAnsi"/>
          <w:color w:val="000000"/>
          <w:sz w:val="24"/>
        </w:rPr>
        <w:t>i niekoniecznie mogą zdążyć n</w:t>
      </w:r>
      <w:r w:rsidR="008939A7">
        <w:rPr>
          <w:rFonts w:asciiTheme="minorHAnsi" w:hAnsiTheme="minorHAnsi"/>
          <w:color w:val="000000"/>
          <w:sz w:val="24"/>
        </w:rPr>
        <w:t xml:space="preserve">a czas lub </w:t>
      </w:r>
      <w:r w:rsidRPr="00071345">
        <w:rPr>
          <w:rFonts w:asciiTheme="minorHAnsi" w:hAnsiTheme="minorHAnsi"/>
          <w:color w:val="000000"/>
          <w:sz w:val="24"/>
        </w:rPr>
        <w:t>wręcz technicznie nie poradzić sobie z tematem JPK.</w:t>
      </w:r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  <w:sz w:val="24"/>
        </w:rPr>
      </w:pPr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  <w:sz w:val="24"/>
        </w:rPr>
      </w:pPr>
      <w:r w:rsidRPr="00071345">
        <w:rPr>
          <w:rFonts w:asciiTheme="minorHAnsi" w:hAnsiTheme="minorHAnsi"/>
          <w:color w:val="000000"/>
          <w:sz w:val="24"/>
        </w:rPr>
        <w:t xml:space="preserve">Użytkownicy enova365 mogą być jednak spokojni. Soneta  prowadzi wobec swoich klientów transparentną politykę dostosowania systemu do obowiązujących przepisów prawa, dlatego też nowa funkcjonalność związana z obsługą Jednolitego Pliku Kontrolnego zostanie natywnie osadzona </w:t>
      </w:r>
      <w:r w:rsidR="008939A7">
        <w:rPr>
          <w:rFonts w:asciiTheme="minorHAnsi" w:hAnsiTheme="minorHAnsi"/>
          <w:color w:val="000000"/>
          <w:sz w:val="24"/>
        </w:rPr>
        <w:br/>
      </w:r>
      <w:r w:rsidRPr="00071345">
        <w:rPr>
          <w:rFonts w:asciiTheme="minorHAnsi" w:hAnsiTheme="minorHAnsi"/>
          <w:color w:val="000000"/>
          <w:sz w:val="24"/>
        </w:rPr>
        <w:t xml:space="preserve">w systemie. Każda firma, która posiada aktualną licencję enova365, otrzyma taką funkcjonalność bezpłatnie. 30 czerwca  br. na stronie producenta oraz za pośrednictwem Autoryzowanej Sieci Partnerów, udostępniona zostanie nowa wersja enova365 - 11.4, która po zainstalowaniu u Klienta da możliwość dostarczenia plików JPK w formacie i w sposób określony przez Ministerstwo Finansów. enova365 realizuje obsługę plików XML od zawsze, w związku z tym obsługa plików JPK będzie standardową funkcjonalnością i będzie działała w analogiczny sposób, jak obsługa plików dla elektronicznych deklaracji (wraz </w:t>
      </w:r>
      <w:r w:rsidR="00982456">
        <w:rPr>
          <w:rFonts w:asciiTheme="minorHAnsi" w:hAnsiTheme="minorHAnsi"/>
          <w:color w:val="000000"/>
          <w:sz w:val="24"/>
        </w:rPr>
        <w:t xml:space="preserve">z </w:t>
      </w:r>
      <w:r w:rsidRPr="00071345">
        <w:rPr>
          <w:rFonts w:asciiTheme="minorHAnsi" w:hAnsiTheme="minorHAnsi"/>
          <w:color w:val="000000"/>
          <w:sz w:val="24"/>
        </w:rPr>
        <w:t xml:space="preserve">pełną historią, kto, kiedy, w jakiej ilości, w jaki sposób przekazał/odebrał dany plik w firmie). </w:t>
      </w:r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  <w:sz w:val="24"/>
        </w:rPr>
      </w:pPr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  <w:sz w:val="24"/>
        </w:rPr>
      </w:pPr>
      <w:r w:rsidRPr="00071345">
        <w:rPr>
          <w:rFonts w:asciiTheme="minorHAnsi" w:hAnsiTheme="minorHAnsi"/>
          <w:i/>
          <w:iCs/>
          <w:color w:val="000000"/>
          <w:sz w:val="24"/>
        </w:rPr>
        <w:t xml:space="preserve">Na wprowadzenie Jednolitego Pliku Kontrolnego należy popatrzeć jak na kolejny etap transformacji </w:t>
      </w:r>
      <w:r w:rsidRPr="00071345">
        <w:rPr>
          <w:rFonts w:asciiTheme="minorHAnsi" w:hAnsiTheme="minorHAnsi"/>
          <w:i/>
          <w:iCs/>
          <w:color w:val="000000"/>
          <w:sz w:val="24"/>
        </w:rPr>
        <w:br/>
        <w:t>w komunikacji podatnik-urząd z modelu analogowego na model elektroniczny. Jest to wyraz postępu technologicznego, z którym stykamy się na co dzień w innych dziedzinach. Warto zatem do tego podejść racjonalnie i przygotować się zarówno od strony merytorycznej, jak i technologicznej – jest na to jeszcze kilka miesięcy</w:t>
      </w:r>
      <w:r w:rsidRPr="00071345">
        <w:rPr>
          <w:rFonts w:asciiTheme="minorHAnsi" w:hAnsiTheme="minorHAnsi"/>
          <w:color w:val="000000"/>
          <w:sz w:val="24"/>
        </w:rPr>
        <w:t xml:space="preserve"> – mówi Jadwiga Wojtas, dyrektor produkcji i rozwoju systemu enova365.</w:t>
      </w:r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  <w:sz w:val="24"/>
        </w:rPr>
      </w:pPr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  <w:sz w:val="24"/>
        </w:rPr>
      </w:pPr>
      <w:r w:rsidRPr="00071345">
        <w:rPr>
          <w:rFonts w:asciiTheme="minorHAnsi" w:hAnsiTheme="minorHAnsi"/>
          <w:color w:val="000000"/>
          <w:sz w:val="24"/>
        </w:rPr>
        <w:t>W enova365 przewidziano również szereg funkcjonalności ułatwiających pracę z JPK, zarówno w czasie kontroli, jak i po jej zakończeniu. System wyposażony został w mechanizm zapewniający weryfikację spójności i poprawność danych. Co więcej obsługa JPK już dziś przewiduje ewoluowanie i wprowadzanie zmian w strukturach plików przez Ministerstwo Finansów, innymi słowy będzie można w prosty sposób przystosować program do nowych struktur, jeżeli się pojawią. Jest to o tyle istotne, że już dziś struktury plików budzą wiele zapytań i istnieje duże prawdopodobieństwo, że pewne kategorie zostaną rozszerzone. W enova365 znajdzie się również pełne repozytorium plików JPK, gdzie szczegółowo będzie można określić informacje o przekazanych plikach do kontroli</w:t>
      </w:r>
      <w:r w:rsidR="008939A7">
        <w:rPr>
          <w:rFonts w:asciiTheme="minorHAnsi" w:hAnsiTheme="minorHAnsi"/>
          <w:color w:val="000000"/>
          <w:sz w:val="24"/>
        </w:rPr>
        <w:t>, takich</w:t>
      </w:r>
      <w:r w:rsidRPr="00071345">
        <w:rPr>
          <w:rFonts w:asciiTheme="minorHAnsi" w:hAnsiTheme="minorHAnsi"/>
          <w:color w:val="000000"/>
          <w:sz w:val="24"/>
        </w:rPr>
        <w:t>  jak: data, godzina, dane sporządzaj</w:t>
      </w:r>
      <w:r w:rsidR="008939A7">
        <w:rPr>
          <w:rFonts w:asciiTheme="minorHAnsi" w:hAnsiTheme="minorHAnsi"/>
          <w:color w:val="000000"/>
          <w:sz w:val="24"/>
        </w:rPr>
        <w:t xml:space="preserve">ącego, dane odbierającego itp. </w:t>
      </w:r>
    </w:p>
    <w:p w:rsidR="00071345" w:rsidRPr="00071345" w:rsidRDefault="00071345" w:rsidP="00071345">
      <w:pPr>
        <w:jc w:val="both"/>
        <w:rPr>
          <w:rFonts w:asciiTheme="minorHAnsi" w:hAnsiTheme="minorHAnsi"/>
          <w:color w:val="000000"/>
          <w:sz w:val="24"/>
        </w:rPr>
      </w:pPr>
    </w:p>
    <w:p w:rsidR="00071345" w:rsidRDefault="00071345" w:rsidP="00071345">
      <w:pPr>
        <w:jc w:val="both"/>
        <w:rPr>
          <w:rFonts w:asciiTheme="minorHAnsi" w:hAnsiTheme="minorHAnsi"/>
          <w:i/>
          <w:iCs/>
          <w:color w:val="000000"/>
          <w:sz w:val="24"/>
        </w:rPr>
      </w:pPr>
      <w:r w:rsidRPr="00071345">
        <w:rPr>
          <w:rFonts w:asciiTheme="minorHAnsi" w:hAnsiTheme="minorHAnsi"/>
          <w:i/>
          <w:iCs/>
          <w:color w:val="000000"/>
          <w:sz w:val="24"/>
        </w:rPr>
        <w:lastRenderedPageBreak/>
        <w:t xml:space="preserve">Użytkownicy enova365 mogą być zatem spokojni – system już dziś jest gotowy na nadchodzące zmiany. Wprowadzenie Jednolitego Pliku Kontrolnego w enova365 odbędzie się bez rewolucji i bez dodatkowych opłat </w:t>
      </w:r>
      <w:r w:rsidRPr="00071345">
        <w:rPr>
          <w:rFonts w:asciiTheme="minorHAnsi" w:hAnsiTheme="minorHAnsi"/>
          <w:iCs/>
          <w:color w:val="000000"/>
          <w:sz w:val="24"/>
        </w:rPr>
        <w:t>– dodaje Wojtas.</w:t>
      </w:r>
    </w:p>
    <w:p w:rsidR="008939A7" w:rsidRDefault="008939A7" w:rsidP="00071345">
      <w:pPr>
        <w:jc w:val="both"/>
        <w:rPr>
          <w:rFonts w:asciiTheme="minorHAnsi" w:hAnsiTheme="minorHAnsi"/>
          <w:i/>
          <w:iCs/>
          <w:color w:val="000000"/>
          <w:sz w:val="24"/>
        </w:rPr>
      </w:pPr>
    </w:p>
    <w:p w:rsidR="008939A7" w:rsidRPr="00071345" w:rsidRDefault="008939A7" w:rsidP="00071345">
      <w:pPr>
        <w:jc w:val="both"/>
        <w:rPr>
          <w:rFonts w:asciiTheme="minorHAnsi" w:hAnsiTheme="minorHAnsi"/>
          <w:color w:val="000000"/>
          <w:sz w:val="24"/>
        </w:rPr>
      </w:pPr>
    </w:p>
    <w:p w:rsidR="00071345" w:rsidRDefault="00071345" w:rsidP="00071345">
      <w:pPr>
        <w:rPr>
          <w:rFonts w:asciiTheme="minorHAnsi" w:hAnsiTheme="minorHAnsi"/>
          <w:sz w:val="24"/>
        </w:rPr>
      </w:pPr>
    </w:p>
    <w:p w:rsidR="008939A7" w:rsidRPr="008939A7" w:rsidRDefault="008939A7" w:rsidP="00071345">
      <w:pPr>
        <w:rPr>
          <w:rFonts w:asciiTheme="minorHAnsi" w:hAnsiTheme="minorHAnsi"/>
          <w:i/>
          <w:sz w:val="24"/>
        </w:rPr>
      </w:pPr>
      <w:r w:rsidRPr="008939A7">
        <w:rPr>
          <w:rFonts w:asciiTheme="minorHAnsi" w:hAnsiTheme="minorHAnsi"/>
          <w:i/>
          <w:sz w:val="24"/>
        </w:rPr>
        <w:t>***</w:t>
      </w:r>
    </w:p>
    <w:p w:rsidR="008939A7" w:rsidRPr="008939A7" w:rsidRDefault="008939A7" w:rsidP="00071345">
      <w:pPr>
        <w:rPr>
          <w:rFonts w:asciiTheme="minorHAnsi" w:hAnsiTheme="minorHAnsi"/>
          <w:i/>
          <w:sz w:val="24"/>
        </w:rPr>
      </w:pPr>
      <w:r w:rsidRPr="008939A7">
        <w:rPr>
          <w:rFonts w:asciiTheme="minorHAnsi" w:hAnsiTheme="minorHAnsi"/>
          <w:i/>
          <w:sz w:val="24"/>
        </w:rPr>
        <w:t>Więcej informacji udziela:</w:t>
      </w:r>
    </w:p>
    <w:p w:rsidR="00982456" w:rsidRPr="008939A7" w:rsidRDefault="008939A7" w:rsidP="00071345">
      <w:pPr>
        <w:rPr>
          <w:rFonts w:asciiTheme="minorHAnsi" w:hAnsiTheme="minorHAnsi"/>
          <w:i/>
          <w:sz w:val="24"/>
        </w:rPr>
      </w:pPr>
      <w:r w:rsidRPr="008939A7">
        <w:rPr>
          <w:rFonts w:asciiTheme="minorHAnsi" w:hAnsiTheme="minorHAnsi"/>
          <w:i/>
          <w:sz w:val="24"/>
        </w:rPr>
        <w:t>Agata Kostecka</w:t>
      </w:r>
    </w:p>
    <w:p w:rsidR="008939A7" w:rsidRPr="008939A7" w:rsidRDefault="008939A7" w:rsidP="00071345">
      <w:pPr>
        <w:rPr>
          <w:rFonts w:asciiTheme="minorHAnsi" w:hAnsiTheme="minorHAnsi"/>
          <w:i/>
          <w:sz w:val="24"/>
        </w:rPr>
      </w:pPr>
      <w:r w:rsidRPr="008939A7">
        <w:rPr>
          <w:rFonts w:asciiTheme="minorHAnsi" w:hAnsiTheme="minorHAnsi"/>
          <w:i/>
          <w:sz w:val="24"/>
        </w:rPr>
        <w:t>Tel.: +48 605 529 523</w:t>
      </w:r>
    </w:p>
    <w:p w:rsidR="008939A7" w:rsidRPr="008939A7" w:rsidRDefault="008939A7" w:rsidP="00071345">
      <w:pPr>
        <w:rPr>
          <w:rFonts w:asciiTheme="minorHAnsi" w:hAnsiTheme="minorHAnsi"/>
          <w:i/>
          <w:sz w:val="24"/>
        </w:rPr>
      </w:pPr>
      <w:r w:rsidRPr="008939A7">
        <w:rPr>
          <w:rFonts w:asciiTheme="minorHAnsi" w:hAnsiTheme="minorHAnsi"/>
          <w:i/>
          <w:sz w:val="24"/>
        </w:rPr>
        <w:t xml:space="preserve">e-mail: </w:t>
      </w:r>
      <w:hyperlink r:id="rId8" w:history="1">
        <w:r w:rsidRPr="008939A7">
          <w:rPr>
            <w:rStyle w:val="Hipercze"/>
            <w:rFonts w:asciiTheme="minorHAnsi" w:hAnsiTheme="minorHAnsi"/>
            <w:i/>
            <w:sz w:val="24"/>
          </w:rPr>
          <w:t>agata.kostecka@enova.pl</w:t>
        </w:r>
      </w:hyperlink>
      <w:r w:rsidRPr="008939A7">
        <w:rPr>
          <w:rFonts w:asciiTheme="minorHAnsi" w:hAnsiTheme="minorHAnsi"/>
          <w:i/>
          <w:sz w:val="24"/>
        </w:rPr>
        <w:t xml:space="preserve"> </w:t>
      </w:r>
    </w:p>
    <w:p w:rsidR="00324AF9" w:rsidRPr="00071345" w:rsidRDefault="00324AF9" w:rsidP="00F952BF">
      <w:pPr>
        <w:tabs>
          <w:tab w:val="left" w:pos="6780"/>
        </w:tabs>
        <w:rPr>
          <w:rFonts w:asciiTheme="minorHAnsi" w:hAnsiTheme="minorHAnsi"/>
          <w:sz w:val="24"/>
        </w:rPr>
      </w:pPr>
    </w:p>
    <w:sectPr w:rsidR="00324AF9" w:rsidRPr="00071345" w:rsidSect="000563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34" w:right="851" w:bottom="1134" w:left="851" w:header="187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C4C" w:rsidRDefault="00F16C4C" w:rsidP="000205FA">
      <w:r>
        <w:separator/>
      </w:r>
    </w:p>
  </w:endnote>
  <w:endnote w:type="continuationSeparator" w:id="0">
    <w:p w:rsidR="00F16C4C" w:rsidRDefault="00F16C4C" w:rsidP="00020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A82" w:rsidRDefault="00F47A8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136" w:rsidRDefault="006C0825">
    <w:pPr>
      <w:pStyle w:val="Stopka"/>
      <w:rPr>
        <w:rFonts w:ascii="Open Sans" w:hAnsi="Open Sans" w:cs="Open Sans"/>
        <w:sz w:val="18"/>
        <w:szCs w:val="20"/>
      </w:rPr>
    </w:pPr>
    <w:r w:rsidRPr="006C0825">
      <w:rPr>
        <w:rFonts w:ascii="Calibri Light" w:hAnsi="Calibri Light"/>
        <w:sz w:val="18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060EE3" wp14:editId="0075D36A">
              <wp:simplePos x="0" y="0"/>
              <wp:positionH relativeFrom="column">
                <wp:posOffset>1270</wp:posOffset>
              </wp:positionH>
              <wp:positionV relativeFrom="paragraph">
                <wp:posOffset>132715</wp:posOffset>
              </wp:positionV>
              <wp:extent cx="0" cy="1007745"/>
              <wp:effectExtent l="0" t="0" r="19050" b="20955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00774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2DB9D9" id="Łącznik prostoliniowy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0.45pt" to=".1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" strokecolor="black [3040]"/>
          </w:pict>
        </mc:Fallback>
      </mc:AlternateContent>
    </w:r>
    <w:r w:rsidR="00CD6136">
      <w:rPr>
        <w:rFonts w:ascii="Open Sans" w:hAnsi="Open Sans" w:cs="Open Sans"/>
        <w:sz w:val="18"/>
        <w:szCs w:val="20"/>
      </w:rPr>
      <w:tab/>
    </w:r>
    <w:r w:rsidR="00CD6136">
      <w:rPr>
        <w:rFonts w:ascii="Open Sans" w:hAnsi="Open Sans" w:cs="Open Sans"/>
        <w:sz w:val="18"/>
        <w:szCs w:val="20"/>
      </w:rPr>
      <w:tab/>
    </w:r>
  </w:p>
  <w:p w:rsidR="000205FA" w:rsidRPr="006C0825" w:rsidRDefault="000205FA" w:rsidP="000205FA">
    <w:pPr>
      <w:pStyle w:val="Stopka"/>
      <w:ind w:left="567"/>
      <w:rPr>
        <w:rFonts w:ascii="Calibri Light" w:hAnsi="Calibri Light"/>
        <w:color w:val="404040"/>
        <w:sz w:val="18"/>
        <w:szCs w:val="20"/>
      </w:rPr>
    </w:pPr>
    <w:r w:rsidRPr="006C0825">
      <w:rPr>
        <w:rFonts w:ascii="Calibri Light" w:hAnsi="Calibri Light"/>
        <w:color w:val="404040"/>
        <w:sz w:val="18"/>
        <w:szCs w:val="20"/>
      </w:rPr>
      <w:t>Soneta Sp. z</w:t>
    </w:r>
    <w:r w:rsidR="004331A4" w:rsidRPr="006C0825">
      <w:rPr>
        <w:rFonts w:ascii="Calibri Light" w:hAnsi="Calibri Light"/>
        <w:color w:val="404040"/>
        <w:sz w:val="18"/>
        <w:szCs w:val="20"/>
      </w:rPr>
      <w:t xml:space="preserve"> </w:t>
    </w:r>
    <w:r w:rsidR="00CD6136" w:rsidRPr="006C0825">
      <w:rPr>
        <w:rFonts w:ascii="Calibri Light" w:hAnsi="Calibri Light"/>
        <w:color w:val="404040"/>
        <w:sz w:val="18"/>
        <w:szCs w:val="20"/>
      </w:rPr>
      <w:t xml:space="preserve">o.o., </w:t>
    </w:r>
    <w:r w:rsidRPr="006C0825">
      <w:rPr>
        <w:rFonts w:ascii="Calibri Light" w:hAnsi="Calibri Light"/>
        <w:color w:val="404040"/>
        <w:sz w:val="18"/>
        <w:szCs w:val="20"/>
      </w:rPr>
      <w:t xml:space="preserve">ul. Wadowicka 8A, wejście B, II piętro, 30-415 Kraków | tel. +48 </w:t>
    </w:r>
    <w:r w:rsidR="008C6FB7" w:rsidRPr="008C6FB7">
      <w:rPr>
        <w:rFonts w:ascii="Calibri Light" w:hAnsi="Calibri Light"/>
        <w:color w:val="404040"/>
        <w:sz w:val="18"/>
        <w:szCs w:val="20"/>
      </w:rPr>
      <w:t>12 349 28 00</w:t>
    </w:r>
    <w:r w:rsidRPr="006C0825">
      <w:rPr>
        <w:rFonts w:ascii="Calibri Light" w:hAnsi="Calibri Light"/>
        <w:color w:val="404040"/>
        <w:sz w:val="18"/>
        <w:szCs w:val="20"/>
      </w:rPr>
      <w:t xml:space="preserve">| </w:t>
    </w:r>
    <w:r w:rsidR="006C0825">
      <w:rPr>
        <w:rFonts w:ascii="Calibri Light" w:hAnsi="Calibri Light"/>
        <w:color w:val="404040"/>
        <w:sz w:val="18"/>
        <w:szCs w:val="20"/>
      </w:rPr>
      <w:t>www.enova.pl</w:t>
    </w:r>
    <w:r w:rsidR="00F952BF" w:rsidRPr="006C0825">
      <w:rPr>
        <w:rFonts w:ascii="Calibri Light" w:hAnsi="Calibri Light"/>
        <w:color w:val="404040"/>
        <w:sz w:val="18"/>
        <w:szCs w:val="20"/>
      </w:rPr>
      <w:t xml:space="preserve"> </w:t>
    </w:r>
    <w:r w:rsidR="00CD6136" w:rsidRPr="006C0825">
      <w:rPr>
        <w:rFonts w:ascii="Calibri Light" w:hAnsi="Calibri Light"/>
        <w:color w:val="404040"/>
        <w:sz w:val="18"/>
        <w:szCs w:val="20"/>
      </w:rPr>
      <w:t xml:space="preserve">| </w:t>
    </w:r>
    <w:r w:rsidR="003337B4">
      <w:rPr>
        <w:rFonts w:ascii="Calibri Light" w:hAnsi="Calibri Light"/>
        <w:color w:val="404040"/>
        <w:sz w:val="18"/>
        <w:szCs w:val="20"/>
      </w:rPr>
      <w:t xml:space="preserve">info@enova.pl | </w:t>
    </w:r>
    <w:r w:rsidRPr="006C0825">
      <w:rPr>
        <w:rFonts w:ascii="Calibri Light" w:hAnsi="Calibri Light"/>
        <w:color w:val="404040"/>
        <w:sz w:val="18"/>
        <w:szCs w:val="20"/>
      </w:rPr>
      <w:t xml:space="preserve">NIP: 679-27-05-304 | REGON: 356381673 | KRS 0000109244 | Kapitał Zakładowy </w:t>
    </w:r>
    <w:r w:rsidR="009D0832" w:rsidRPr="006C0825">
      <w:rPr>
        <w:rFonts w:ascii="Calibri Light" w:hAnsi="Calibri Light"/>
        <w:color w:val="404040"/>
        <w:sz w:val="18"/>
        <w:szCs w:val="20"/>
      </w:rPr>
      <w:t>85 000</w:t>
    </w:r>
    <w:r w:rsidRPr="006C0825">
      <w:rPr>
        <w:rFonts w:ascii="Calibri Light" w:hAnsi="Calibri Light"/>
        <w:color w:val="404040"/>
        <w:sz w:val="18"/>
        <w:szCs w:val="20"/>
      </w:rPr>
      <w:t xml:space="preserve"> PLN</w:t>
    </w:r>
    <w:r w:rsidR="00CD6136" w:rsidRPr="006C0825">
      <w:rPr>
        <w:rFonts w:ascii="Calibri Light" w:hAnsi="Calibri Light"/>
        <w:color w:val="404040"/>
        <w:sz w:val="18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A82" w:rsidRDefault="00F47A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C4C" w:rsidRDefault="00F16C4C" w:rsidP="000205FA">
      <w:r>
        <w:separator/>
      </w:r>
    </w:p>
  </w:footnote>
  <w:footnote w:type="continuationSeparator" w:id="0">
    <w:p w:rsidR="00F16C4C" w:rsidRDefault="00F16C4C" w:rsidP="00020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A82" w:rsidRDefault="00F47A8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A82" w:rsidRDefault="00F47A82">
    <w:pPr>
      <w:pStyle w:val="Nagwek"/>
      <w:rPr>
        <w:rFonts w:ascii="Calibri Light" w:hAnsi="Calibri Light"/>
        <w:lang w:eastAsia="pl-PL"/>
      </w:rPr>
    </w:pPr>
  </w:p>
  <w:p w:rsidR="00F47A82" w:rsidRDefault="00F47A82">
    <w:pPr>
      <w:pStyle w:val="Nagwek"/>
      <w:rPr>
        <w:rFonts w:ascii="Calibri Light" w:hAnsi="Calibri Light"/>
        <w:lang w:eastAsia="pl-PL"/>
      </w:rPr>
    </w:pPr>
  </w:p>
  <w:p w:rsidR="007E12C6" w:rsidRDefault="00F47A82">
    <w:pPr>
      <w:pStyle w:val="Nagwek"/>
    </w:pPr>
    <w:r>
      <w:rPr>
        <w:rFonts w:ascii="Calibri Light" w:hAnsi="Calibri Light"/>
        <w:lang w:eastAsia="pl-PL"/>
      </w:rPr>
      <w:drawing>
        <wp:inline distT="0" distB="0" distL="0" distR="0" wp14:anchorId="23B99F44" wp14:editId="231FA7B5">
          <wp:extent cx="1196340" cy="260856"/>
          <wp:effectExtent l="0" t="0" r="3810" b="6350"/>
          <wp:docPr id="1" name="Obraz 1" descr="C:\Users\kamila.dziwirek\Desktop\enova365-logo-zielo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mila.dziwirek\Desktop\enova365-logo-zielo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632" cy="26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05FA" w:rsidRDefault="004331A4">
    <w:pPr>
      <w:pStyle w:val="Nagwek"/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A82" w:rsidRDefault="00F47A8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pt;height:18pt" o:bullet="t">
        <v:imagedata r:id="rId1" o:title="art2E81"/>
      </v:shape>
    </w:pict>
  </w:numPicBullet>
  <w:abstractNum w:abstractNumId="0" w15:restartNumberingAfterBreak="0">
    <w:nsid w:val="02B4557E"/>
    <w:multiLevelType w:val="hybridMultilevel"/>
    <w:tmpl w:val="F9CCBD2E"/>
    <w:lvl w:ilvl="0" w:tplc="3C6426DE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BA44C9"/>
    <w:multiLevelType w:val="hybridMultilevel"/>
    <w:tmpl w:val="E8C6A5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04C58"/>
    <w:multiLevelType w:val="hybridMultilevel"/>
    <w:tmpl w:val="16B6BA20"/>
    <w:lvl w:ilvl="0" w:tplc="3C6426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F06B6"/>
    <w:multiLevelType w:val="hybridMultilevel"/>
    <w:tmpl w:val="442A7EE4"/>
    <w:lvl w:ilvl="0" w:tplc="8BC21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EFD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A2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7CF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940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F28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6CC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92A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AC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E329EB"/>
    <w:multiLevelType w:val="multilevel"/>
    <w:tmpl w:val="B8C8404E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  <w:color w:val="83B42F"/>
      </w:rPr>
    </w:lvl>
    <w:lvl w:ilvl="1">
      <w:start w:val="2"/>
      <w:numFmt w:val="decimal"/>
      <w:pStyle w:val="Nagwek2"/>
      <w:isLgl/>
      <w:lvlText w:val="%1.%2"/>
      <w:lvlJc w:val="left"/>
      <w:pPr>
        <w:ind w:left="928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83B42F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D931CF"/>
    <w:multiLevelType w:val="multilevel"/>
    <w:tmpl w:val="3DB8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462D37"/>
    <w:multiLevelType w:val="hybridMultilevel"/>
    <w:tmpl w:val="A4EC60AE"/>
    <w:lvl w:ilvl="0" w:tplc="72640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406DC0"/>
    <w:multiLevelType w:val="hybridMultilevel"/>
    <w:tmpl w:val="644E606C"/>
    <w:lvl w:ilvl="0" w:tplc="72640B22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8" w15:restartNumberingAfterBreak="0">
    <w:nsid w:val="2D4C073D"/>
    <w:multiLevelType w:val="hybridMultilevel"/>
    <w:tmpl w:val="CE40F4F8"/>
    <w:lvl w:ilvl="0" w:tplc="3C6426DE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DDF0AF5"/>
    <w:multiLevelType w:val="hybridMultilevel"/>
    <w:tmpl w:val="00DE917E"/>
    <w:lvl w:ilvl="0" w:tplc="72640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  <w:szCs w:val="20"/>
      </w:rPr>
    </w:lvl>
    <w:lvl w:ilvl="1" w:tplc="EC922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C0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26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0D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8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A9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27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EE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ECA32CD"/>
    <w:multiLevelType w:val="hybridMultilevel"/>
    <w:tmpl w:val="1AFA39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EC922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C0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26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0D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8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A9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27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EE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2D96D0E"/>
    <w:multiLevelType w:val="hybridMultilevel"/>
    <w:tmpl w:val="FE105F0C"/>
    <w:lvl w:ilvl="0" w:tplc="3C6426DE">
      <w:start w:val="1"/>
      <w:numFmt w:val="bullet"/>
      <w:lvlText w:val=""/>
      <w:lvlPicBulletId w:val="0"/>
      <w:lvlJc w:val="left"/>
      <w:pPr>
        <w:ind w:left="2008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2" w15:restartNumberingAfterBreak="0">
    <w:nsid w:val="3381247D"/>
    <w:multiLevelType w:val="hybridMultilevel"/>
    <w:tmpl w:val="0352DA86"/>
    <w:lvl w:ilvl="0" w:tplc="3C6426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A2"/>
    <w:multiLevelType w:val="hybridMultilevel"/>
    <w:tmpl w:val="81D2DC00"/>
    <w:lvl w:ilvl="0" w:tplc="3C6426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F4003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66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C4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96C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28B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8A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807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EA5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AEB094D"/>
    <w:multiLevelType w:val="hybridMultilevel"/>
    <w:tmpl w:val="E71E216C"/>
    <w:lvl w:ilvl="0" w:tplc="3C6426D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601508"/>
    <w:multiLevelType w:val="hybridMultilevel"/>
    <w:tmpl w:val="ED569B38"/>
    <w:lvl w:ilvl="0" w:tplc="72640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  <w:szCs w:val="20"/>
      </w:rPr>
    </w:lvl>
    <w:lvl w:ilvl="1" w:tplc="EC922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C0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26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0D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8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A9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27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EE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6E50136"/>
    <w:multiLevelType w:val="hybridMultilevel"/>
    <w:tmpl w:val="43D6FCB2"/>
    <w:lvl w:ilvl="0" w:tplc="3C6426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22B32"/>
    <w:multiLevelType w:val="hybridMultilevel"/>
    <w:tmpl w:val="957AF212"/>
    <w:lvl w:ilvl="0" w:tplc="3C6426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67104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4C4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A2E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48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6EB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641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CC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4F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C5061C7"/>
    <w:multiLevelType w:val="multilevel"/>
    <w:tmpl w:val="968A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E41E46"/>
    <w:multiLevelType w:val="hybridMultilevel"/>
    <w:tmpl w:val="20301768"/>
    <w:lvl w:ilvl="0" w:tplc="3C6426DE">
      <w:start w:val="1"/>
      <w:numFmt w:val="bullet"/>
      <w:lvlText w:val=""/>
      <w:lvlPicBulletId w:val="0"/>
      <w:lvlJc w:val="left"/>
      <w:pPr>
        <w:ind w:left="1288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 w15:restartNumberingAfterBreak="0">
    <w:nsid w:val="566E10F7"/>
    <w:multiLevelType w:val="hybridMultilevel"/>
    <w:tmpl w:val="2ABCBB76"/>
    <w:lvl w:ilvl="0" w:tplc="3C6426D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925346E"/>
    <w:multiLevelType w:val="hybridMultilevel"/>
    <w:tmpl w:val="AA24A18A"/>
    <w:lvl w:ilvl="0" w:tplc="F27E663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E198D"/>
    <w:multiLevelType w:val="hybridMultilevel"/>
    <w:tmpl w:val="D5CA3D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0541DC"/>
    <w:multiLevelType w:val="hybridMultilevel"/>
    <w:tmpl w:val="F8FC69D0"/>
    <w:lvl w:ilvl="0" w:tplc="D8A01522">
      <w:start w:val="1"/>
      <w:numFmt w:val="decimal"/>
      <w:lvlText w:val="%1)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36202"/>
    <w:multiLevelType w:val="hybridMultilevel"/>
    <w:tmpl w:val="8A3A56A4"/>
    <w:lvl w:ilvl="0" w:tplc="72640B2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color w:val="auto"/>
        <w:sz w:val="20"/>
        <w:szCs w:val="20"/>
      </w:rPr>
    </w:lvl>
    <w:lvl w:ilvl="1" w:tplc="EC922704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hint="default"/>
      </w:rPr>
    </w:lvl>
    <w:lvl w:ilvl="2" w:tplc="3D4C0BB0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D1E26886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5E80D70A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2108A2DE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8B8A9350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0D527234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CCFEE920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25" w15:restartNumberingAfterBreak="0">
    <w:nsid w:val="71E359A2"/>
    <w:multiLevelType w:val="hybridMultilevel"/>
    <w:tmpl w:val="C85CE734"/>
    <w:lvl w:ilvl="0" w:tplc="3C6426DE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722B2651"/>
    <w:multiLevelType w:val="hybridMultilevel"/>
    <w:tmpl w:val="6BFAB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93607"/>
    <w:multiLevelType w:val="hybridMultilevel"/>
    <w:tmpl w:val="D1BE233E"/>
    <w:lvl w:ilvl="0" w:tplc="3C6426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EC922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C0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26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0D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8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A9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27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EE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38C7FDE"/>
    <w:multiLevelType w:val="hybridMultilevel"/>
    <w:tmpl w:val="9762357C"/>
    <w:lvl w:ilvl="0" w:tplc="72640B2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color w:val="auto"/>
        <w:sz w:val="20"/>
        <w:szCs w:val="20"/>
      </w:rPr>
    </w:lvl>
    <w:lvl w:ilvl="1" w:tplc="EC922704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hint="default"/>
      </w:rPr>
    </w:lvl>
    <w:lvl w:ilvl="2" w:tplc="3D4C0BB0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D1E26886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5E80D70A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2108A2DE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8B8A9350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0D527234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CCFEE920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29" w15:restartNumberingAfterBreak="0">
    <w:nsid w:val="7BB64DAE"/>
    <w:multiLevelType w:val="hybridMultilevel"/>
    <w:tmpl w:val="9FBA375E"/>
    <w:lvl w:ilvl="0" w:tplc="3C6426DE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3"/>
  </w:num>
  <w:num w:numId="9">
    <w:abstractNumId w:val="17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29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"/>
  </w:num>
  <w:num w:numId="16">
    <w:abstractNumId w:val="20"/>
  </w:num>
  <w:num w:numId="17">
    <w:abstractNumId w:val="18"/>
  </w:num>
  <w:num w:numId="18">
    <w:abstractNumId w:val="8"/>
  </w:num>
  <w:num w:numId="19">
    <w:abstractNumId w:val="19"/>
  </w:num>
  <w:num w:numId="20">
    <w:abstractNumId w:val="12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1"/>
  </w:num>
  <w:num w:numId="24">
    <w:abstractNumId w:val="0"/>
  </w:num>
  <w:num w:numId="25">
    <w:abstractNumId w:val="7"/>
  </w:num>
  <w:num w:numId="26">
    <w:abstractNumId w:val="15"/>
  </w:num>
  <w:num w:numId="27">
    <w:abstractNumId w:val="10"/>
  </w:num>
  <w:num w:numId="28">
    <w:abstractNumId w:val="28"/>
  </w:num>
  <w:num w:numId="29">
    <w:abstractNumId w:val="9"/>
  </w:num>
  <w:num w:numId="30">
    <w:abstractNumId w:val="6"/>
  </w:num>
  <w:num w:numId="31">
    <w:abstractNumId w:val="24"/>
  </w:num>
  <w:num w:numId="32">
    <w:abstractNumId w:val="25"/>
  </w:num>
  <w:num w:numId="33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22"/>
  </w:num>
  <w:num w:numId="36">
    <w:abstractNumId w:val="14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6C2"/>
    <w:rsid w:val="000205FA"/>
    <w:rsid w:val="00044EA5"/>
    <w:rsid w:val="0005631F"/>
    <w:rsid w:val="00071345"/>
    <w:rsid w:val="001068B0"/>
    <w:rsid w:val="00324AF9"/>
    <w:rsid w:val="00331532"/>
    <w:rsid w:val="003337B4"/>
    <w:rsid w:val="00383E15"/>
    <w:rsid w:val="004331A4"/>
    <w:rsid w:val="00454650"/>
    <w:rsid w:val="004A1D3F"/>
    <w:rsid w:val="00525CF0"/>
    <w:rsid w:val="005536FE"/>
    <w:rsid w:val="00553CFD"/>
    <w:rsid w:val="005914E7"/>
    <w:rsid w:val="005B6A3C"/>
    <w:rsid w:val="00627BA1"/>
    <w:rsid w:val="00663A4D"/>
    <w:rsid w:val="006C0825"/>
    <w:rsid w:val="006F36C2"/>
    <w:rsid w:val="00713338"/>
    <w:rsid w:val="00741646"/>
    <w:rsid w:val="007C385D"/>
    <w:rsid w:val="007E12C6"/>
    <w:rsid w:val="00875CD3"/>
    <w:rsid w:val="008939A7"/>
    <w:rsid w:val="008C3D3A"/>
    <w:rsid w:val="008C6FB7"/>
    <w:rsid w:val="00982456"/>
    <w:rsid w:val="009D0832"/>
    <w:rsid w:val="009E04B4"/>
    <w:rsid w:val="00B63802"/>
    <w:rsid w:val="00BF4FB7"/>
    <w:rsid w:val="00BF5C53"/>
    <w:rsid w:val="00C324B8"/>
    <w:rsid w:val="00C86753"/>
    <w:rsid w:val="00CC58A2"/>
    <w:rsid w:val="00CD0D92"/>
    <w:rsid w:val="00CD6136"/>
    <w:rsid w:val="00CE69B2"/>
    <w:rsid w:val="00DE5668"/>
    <w:rsid w:val="00DE7593"/>
    <w:rsid w:val="00DF7185"/>
    <w:rsid w:val="00ED3E6C"/>
    <w:rsid w:val="00F06FDB"/>
    <w:rsid w:val="00F16C4C"/>
    <w:rsid w:val="00F47A82"/>
    <w:rsid w:val="00F8593F"/>
    <w:rsid w:val="00F9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803425-514B-4832-97FB-8B352217E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7185"/>
    <w:pPr>
      <w:spacing w:after="0"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83E15"/>
    <w:pPr>
      <w:keepNext/>
      <w:numPr>
        <w:numId w:val="2"/>
      </w:numPr>
      <w:autoSpaceDE w:val="0"/>
      <w:autoSpaceDN w:val="0"/>
      <w:adjustRightInd w:val="0"/>
      <w:spacing w:before="240" w:after="120"/>
      <w:ind w:right="284"/>
      <w:outlineLvl w:val="0"/>
    </w:pPr>
    <w:rPr>
      <w:rFonts w:ascii="Open Sans" w:eastAsia="Calibri" w:hAnsi="Open Sans" w:cs="Calibri"/>
      <w:b/>
      <w:color w:val="83B42F"/>
      <w:sz w:val="36"/>
    </w:rPr>
  </w:style>
  <w:style w:type="paragraph" w:styleId="Nagwek2">
    <w:name w:val="heading 2"/>
    <w:basedOn w:val="Nagwek1"/>
    <w:next w:val="Normalny"/>
    <w:link w:val="Nagwek2Znak"/>
    <w:autoRedefine/>
    <w:uiPriority w:val="9"/>
    <w:unhideWhenUsed/>
    <w:qFormat/>
    <w:rsid w:val="00CD6136"/>
    <w:pPr>
      <w:numPr>
        <w:ilvl w:val="1"/>
      </w:numPr>
      <w:spacing w:before="360"/>
      <w:outlineLvl w:val="1"/>
    </w:pPr>
    <w:rPr>
      <w:sz w:val="26"/>
      <w:szCs w:val="28"/>
    </w:rPr>
  </w:style>
  <w:style w:type="paragraph" w:styleId="Nagwek3">
    <w:name w:val="heading 3"/>
    <w:basedOn w:val="Nagwek2"/>
    <w:next w:val="Normalny"/>
    <w:link w:val="Nagwek3Znak"/>
    <w:autoRedefine/>
    <w:uiPriority w:val="9"/>
    <w:unhideWhenUsed/>
    <w:qFormat/>
    <w:rsid w:val="00383E15"/>
    <w:pPr>
      <w:numPr>
        <w:ilvl w:val="2"/>
      </w:numPr>
      <w:spacing w:after="240"/>
      <w:ind w:right="567"/>
      <w:outlineLvl w:val="2"/>
    </w:pPr>
    <w:rPr>
      <w:i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6136"/>
    <w:pPr>
      <w:keepNext/>
      <w:keepLines/>
      <w:autoSpaceDE w:val="0"/>
      <w:autoSpaceDN w:val="0"/>
      <w:adjustRightInd w:val="0"/>
      <w:spacing w:before="200"/>
      <w:ind w:right="284"/>
      <w:jc w:val="both"/>
      <w:outlineLvl w:val="4"/>
    </w:pPr>
    <w:rPr>
      <w:rFonts w:ascii="Cambria" w:eastAsia="Times New Roman" w:hAnsi="Cambria"/>
      <w:bCs/>
      <w:color w:val="243F6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05FA"/>
    <w:rPr>
      <w:rFonts w:ascii="Tahoma" w:hAnsi="Tahoma" w:cs="Tahoma"/>
      <w:noProof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5FA"/>
    <w:rPr>
      <w:rFonts w:ascii="Tahoma" w:hAnsi="Tahoma" w:cs="Tahoma"/>
      <w:noProof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205FA"/>
    <w:pPr>
      <w:tabs>
        <w:tab w:val="center" w:pos="4536"/>
        <w:tab w:val="right" w:pos="9072"/>
      </w:tabs>
    </w:pPr>
    <w:rPr>
      <w:rFonts w:asciiTheme="minorHAnsi" w:hAnsiTheme="minorHAnsi" w:cstheme="minorBidi"/>
      <w:noProof/>
    </w:rPr>
  </w:style>
  <w:style w:type="character" w:customStyle="1" w:styleId="NagwekZnak">
    <w:name w:val="Nagłówek Znak"/>
    <w:basedOn w:val="Domylnaczcionkaakapitu"/>
    <w:link w:val="Nagwek"/>
    <w:uiPriority w:val="99"/>
    <w:rsid w:val="000205FA"/>
    <w:rPr>
      <w:noProof/>
    </w:rPr>
  </w:style>
  <w:style w:type="paragraph" w:styleId="Stopka">
    <w:name w:val="footer"/>
    <w:basedOn w:val="Normalny"/>
    <w:link w:val="StopkaZnak"/>
    <w:uiPriority w:val="99"/>
    <w:unhideWhenUsed/>
    <w:rsid w:val="000205FA"/>
    <w:pPr>
      <w:tabs>
        <w:tab w:val="center" w:pos="4536"/>
        <w:tab w:val="right" w:pos="9072"/>
      </w:tabs>
    </w:pPr>
    <w:rPr>
      <w:rFonts w:asciiTheme="minorHAnsi" w:hAnsiTheme="minorHAnsi" w:cstheme="minorBidi"/>
      <w:noProof/>
    </w:rPr>
  </w:style>
  <w:style w:type="character" w:customStyle="1" w:styleId="StopkaZnak">
    <w:name w:val="Stopka Znak"/>
    <w:basedOn w:val="Domylnaczcionkaakapitu"/>
    <w:link w:val="Stopka"/>
    <w:uiPriority w:val="99"/>
    <w:rsid w:val="000205FA"/>
    <w:rPr>
      <w:noProof/>
    </w:rPr>
  </w:style>
  <w:style w:type="character" w:styleId="Hipercze">
    <w:name w:val="Hyperlink"/>
    <w:basedOn w:val="Domylnaczcionkaakapitu"/>
    <w:uiPriority w:val="99"/>
    <w:unhideWhenUsed/>
    <w:rsid w:val="000205F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F7185"/>
    <w:rPr>
      <w:rFonts w:ascii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7185"/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F7185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83E15"/>
    <w:rPr>
      <w:rFonts w:ascii="Open Sans" w:eastAsia="Calibri" w:hAnsi="Open Sans" w:cs="Calibri"/>
      <w:b/>
      <w:color w:val="83B42F"/>
      <w:sz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CD6136"/>
    <w:rPr>
      <w:rFonts w:ascii="Arial" w:eastAsia="Calibri" w:hAnsi="Arial" w:cs="Calibri"/>
      <w:b/>
      <w:color w:val="83B42F"/>
      <w:sz w:val="26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383E15"/>
    <w:rPr>
      <w:rFonts w:ascii="Open Sans" w:eastAsia="Calibri" w:hAnsi="Open Sans" w:cs="Calibri"/>
      <w:b/>
      <w:i/>
      <w:color w:val="83B42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6136"/>
    <w:rPr>
      <w:rFonts w:ascii="Cambria" w:eastAsia="Times New Roman" w:hAnsi="Cambria" w:cs="Times New Roman"/>
      <w:bCs/>
      <w:color w:val="243F60"/>
      <w:szCs w:val="24"/>
    </w:rPr>
  </w:style>
  <w:style w:type="paragraph" w:styleId="Tekstblokowy">
    <w:name w:val="Block Text"/>
    <w:basedOn w:val="Normalny"/>
    <w:uiPriority w:val="99"/>
    <w:rsid w:val="00CD6136"/>
    <w:pPr>
      <w:widowControl w:val="0"/>
      <w:tabs>
        <w:tab w:val="left" w:pos="360"/>
      </w:tabs>
      <w:autoSpaceDE w:val="0"/>
      <w:autoSpaceDN w:val="0"/>
      <w:adjustRightInd w:val="0"/>
      <w:spacing w:before="120" w:after="120"/>
      <w:ind w:left="360" w:right="250"/>
      <w:jc w:val="both"/>
    </w:pPr>
    <w:rPr>
      <w:rFonts w:ascii="Arial" w:eastAsia="Times New Roman" w:hAnsi="Arial" w:cs="Arial"/>
      <w:bCs/>
      <w:color w:val="404040"/>
      <w:sz w:val="20"/>
      <w:szCs w:val="20"/>
      <w:lang w:eastAsia="pl-PL"/>
    </w:rPr>
  </w:style>
  <w:style w:type="paragraph" w:customStyle="1" w:styleId="enovatytu1">
    <w:name w:val="enova_tytuł1"/>
    <w:basedOn w:val="Normalny"/>
    <w:rsid w:val="00CD6136"/>
    <w:pPr>
      <w:autoSpaceDE w:val="0"/>
      <w:autoSpaceDN w:val="0"/>
      <w:adjustRightInd w:val="0"/>
      <w:spacing w:before="120" w:after="180"/>
      <w:ind w:right="284"/>
      <w:jc w:val="center"/>
    </w:pPr>
    <w:rPr>
      <w:rFonts w:ascii="Arial" w:eastAsia="Times New Roman" w:hAnsi="Arial" w:cs="Arial"/>
      <w:b/>
      <w:bCs/>
      <w:color w:val="404040"/>
      <w:sz w:val="48"/>
      <w:szCs w:val="48"/>
      <w:lang w:eastAsia="pl-PL"/>
    </w:rPr>
  </w:style>
  <w:style w:type="paragraph" w:customStyle="1" w:styleId="enovatytu2">
    <w:name w:val="enova_tytuł2"/>
    <w:basedOn w:val="Normalny"/>
    <w:rsid w:val="00CD6136"/>
    <w:pPr>
      <w:autoSpaceDE w:val="0"/>
      <w:autoSpaceDN w:val="0"/>
      <w:adjustRightInd w:val="0"/>
      <w:spacing w:before="120" w:after="180"/>
      <w:ind w:right="284"/>
      <w:jc w:val="center"/>
    </w:pPr>
    <w:rPr>
      <w:rFonts w:ascii="Arial" w:eastAsia="Times New Roman" w:hAnsi="Arial" w:cs="Arial"/>
      <w:bCs/>
      <w:color w:val="404040"/>
      <w:szCs w:val="24"/>
      <w:lang w:eastAsia="pl-PL"/>
    </w:rPr>
  </w:style>
  <w:style w:type="paragraph" w:styleId="Bezodstpw">
    <w:name w:val="No Spacing"/>
    <w:next w:val="Normalny"/>
    <w:link w:val="BezodstpwZnak"/>
    <w:autoRedefine/>
    <w:uiPriority w:val="1"/>
    <w:qFormat/>
    <w:rsid w:val="00CD6136"/>
    <w:pPr>
      <w:spacing w:after="0" w:line="240" w:lineRule="auto"/>
    </w:pPr>
    <w:rPr>
      <w:rFonts w:ascii="Arial" w:eastAsia="Times New Roman" w:hAnsi="Arial" w:cs="Times New Roman"/>
      <w:color w:val="40404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CD6136"/>
    <w:rPr>
      <w:rFonts w:ascii="Arial" w:eastAsia="Times New Roman" w:hAnsi="Arial" w:cs="Times New Roman"/>
      <w:color w:val="404040"/>
      <w:szCs w:val="20"/>
      <w:lang w:eastAsia="pl-PL"/>
    </w:rPr>
  </w:style>
  <w:style w:type="paragraph" w:styleId="Legenda">
    <w:name w:val="caption"/>
    <w:basedOn w:val="Normalny"/>
    <w:next w:val="Normalny"/>
    <w:link w:val="LegendaZnak"/>
    <w:rsid w:val="00CD6136"/>
    <w:pPr>
      <w:autoSpaceDE w:val="0"/>
      <w:autoSpaceDN w:val="0"/>
      <w:adjustRightInd w:val="0"/>
      <w:spacing w:before="120" w:after="120"/>
      <w:ind w:right="284"/>
      <w:jc w:val="both"/>
    </w:pPr>
    <w:rPr>
      <w:rFonts w:ascii="Arial" w:eastAsia="Times New Roman" w:hAnsi="Arial"/>
      <w:b/>
      <w:bCs/>
      <w:color w:val="404040"/>
      <w:sz w:val="16"/>
      <w:szCs w:val="20"/>
      <w:lang w:eastAsia="pl-PL"/>
    </w:rPr>
  </w:style>
  <w:style w:type="paragraph" w:customStyle="1" w:styleId="enovapunktowanie">
    <w:name w:val="enova_punktowanie"/>
    <w:basedOn w:val="Normalny"/>
    <w:link w:val="enovapunktowanieZnak"/>
    <w:rsid w:val="00CD6136"/>
    <w:pPr>
      <w:autoSpaceDE w:val="0"/>
      <w:autoSpaceDN w:val="0"/>
      <w:adjustRightInd w:val="0"/>
      <w:spacing w:before="120" w:after="180"/>
      <w:ind w:right="284"/>
      <w:jc w:val="both"/>
    </w:pPr>
    <w:rPr>
      <w:rFonts w:ascii="Arial" w:eastAsia="Times New Roman" w:hAnsi="Arial"/>
      <w:color w:val="404040"/>
      <w:sz w:val="18"/>
      <w:szCs w:val="18"/>
      <w:lang w:eastAsia="pl-PL"/>
    </w:rPr>
  </w:style>
  <w:style w:type="character" w:customStyle="1" w:styleId="LegendaZnak">
    <w:name w:val="Legenda Znak"/>
    <w:link w:val="Legenda"/>
    <w:rsid w:val="00CD6136"/>
    <w:rPr>
      <w:rFonts w:ascii="Arial" w:eastAsia="Times New Roman" w:hAnsi="Arial" w:cs="Times New Roman"/>
      <w:b/>
      <w:bCs/>
      <w:color w:val="404040"/>
      <w:sz w:val="16"/>
      <w:szCs w:val="20"/>
      <w:lang w:eastAsia="pl-PL"/>
    </w:rPr>
  </w:style>
  <w:style w:type="character" w:customStyle="1" w:styleId="enovapunktowanieZnak">
    <w:name w:val="enova_punktowanie Znak"/>
    <w:link w:val="enovapunktowanie"/>
    <w:rsid w:val="00CD6136"/>
    <w:rPr>
      <w:rFonts w:ascii="Arial" w:eastAsia="Times New Roman" w:hAnsi="Arial" w:cs="Times New Roman"/>
      <w:color w:val="404040"/>
      <w:sz w:val="18"/>
      <w:szCs w:val="18"/>
      <w:lang w:eastAsia="pl-PL"/>
    </w:rPr>
  </w:style>
  <w:style w:type="character" w:styleId="Numerwiersza">
    <w:name w:val="line number"/>
    <w:basedOn w:val="Domylnaczcionkaakapitu"/>
    <w:uiPriority w:val="99"/>
    <w:semiHidden/>
    <w:unhideWhenUsed/>
    <w:rsid w:val="00CD6136"/>
  </w:style>
  <w:style w:type="character" w:styleId="UyteHipercze">
    <w:name w:val="FollowedHyperlink"/>
    <w:uiPriority w:val="99"/>
    <w:semiHidden/>
    <w:unhideWhenUsed/>
    <w:rsid w:val="00CD6136"/>
    <w:rPr>
      <w:color w:val="800080"/>
      <w:u w:val="single"/>
    </w:rPr>
  </w:style>
  <w:style w:type="paragraph" w:customStyle="1" w:styleId="StylPierwszywiersz05cm">
    <w:name w:val="Styl Pierwszy wiersz:  05 cm"/>
    <w:basedOn w:val="Normalny"/>
    <w:autoRedefine/>
    <w:semiHidden/>
    <w:rsid w:val="00CD6136"/>
    <w:pPr>
      <w:spacing w:before="120" w:after="180"/>
      <w:jc w:val="both"/>
    </w:pPr>
    <w:rPr>
      <w:rFonts w:ascii="Arial" w:eastAsia="Times New Roman" w:hAnsi="Arial"/>
      <w:noProof/>
      <w:color w:val="40404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rsid w:val="00CD6136"/>
    <w:pPr>
      <w:keepLines/>
      <w:autoSpaceDE/>
      <w:autoSpaceDN/>
      <w:adjustRightInd/>
      <w:spacing w:before="480" w:line="276" w:lineRule="auto"/>
      <w:ind w:right="0"/>
      <w:outlineLvl w:val="9"/>
    </w:pPr>
    <w:rPr>
      <w:rFonts w:ascii="Cambria" w:eastAsia="Times New Roman" w:hAnsi="Cambria"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D6136"/>
    <w:pPr>
      <w:tabs>
        <w:tab w:val="right" w:leader="dot" w:pos="9062"/>
      </w:tabs>
      <w:autoSpaceDE w:val="0"/>
      <w:autoSpaceDN w:val="0"/>
      <w:adjustRightInd w:val="0"/>
      <w:spacing w:before="120" w:after="100"/>
      <w:ind w:right="284"/>
      <w:jc w:val="both"/>
    </w:pPr>
    <w:rPr>
      <w:rFonts w:ascii="Arial" w:eastAsia="Calibri" w:hAnsi="Arial"/>
      <w:b/>
      <w:bCs/>
      <w:noProof/>
      <w:color w:val="404040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CD6136"/>
    <w:pPr>
      <w:autoSpaceDE w:val="0"/>
      <w:autoSpaceDN w:val="0"/>
      <w:adjustRightInd w:val="0"/>
      <w:spacing w:before="120" w:after="100"/>
      <w:ind w:left="240" w:right="284"/>
      <w:jc w:val="both"/>
    </w:pPr>
    <w:rPr>
      <w:rFonts w:ascii="Arial" w:eastAsia="Calibri" w:hAnsi="Arial"/>
      <w:bCs/>
      <w:color w:val="404040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CD6136"/>
    <w:pPr>
      <w:autoSpaceDE w:val="0"/>
      <w:autoSpaceDN w:val="0"/>
      <w:adjustRightInd w:val="0"/>
      <w:spacing w:before="120" w:after="100"/>
      <w:ind w:left="480" w:right="284"/>
      <w:jc w:val="both"/>
    </w:pPr>
    <w:rPr>
      <w:rFonts w:ascii="Arial" w:eastAsia="Calibri" w:hAnsi="Arial"/>
      <w:bCs/>
      <w:color w:val="404040"/>
      <w:szCs w:val="24"/>
    </w:rPr>
  </w:style>
  <w:style w:type="paragraph" w:customStyle="1" w:styleId="Wcity1Znak">
    <w:name w:val="Wcięty 1 Znak"/>
    <w:basedOn w:val="Normalny"/>
    <w:rsid w:val="00CD6136"/>
    <w:pPr>
      <w:spacing w:before="120" w:after="180"/>
      <w:ind w:left="567" w:hanging="283"/>
    </w:pPr>
    <w:rPr>
      <w:rFonts w:ascii="Arial" w:eastAsia="Times New Roman" w:hAnsi="Arial"/>
      <w:color w:val="40404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6136"/>
    <w:pPr>
      <w:autoSpaceDE w:val="0"/>
      <w:autoSpaceDN w:val="0"/>
      <w:adjustRightInd w:val="0"/>
      <w:spacing w:before="120" w:after="180"/>
      <w:ind w:right="284"/>
      <w:jc w:val="both"/>
    </w:pPr>
    <w:rPr>
      <w:rFonts w:ascii="Arial" w:eastAsia="Calibri" w:hAnsi="Arial"/>
      <w:bCs/>
      <w:color w:val="40404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6136"/>
    <w:rPr>
      <w:rFonts w:ascii="Arial" w:eastAsia="Calibri" w:hAnsi="Arial" w:cs="Times New Roman"/>
      <w:bCs/>
      <w:color w:val="404040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D6136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rsid w:val="00CD6136"/>
    <w:pPr>
      <w:autoSpaceDE w:val="0"/>
      <w:autoSpaceDN w:val="0"/>
      <w:adjustRightInd w:val="0"/>
      <w:spacing w:before="120" w:after="180"/>
      <w:ind w:right="284"/>
      <w:jc w:val="both"/>
    </w:pPr>
    <w:rPr>
      <w:rFonts w:ascii="Arial" w:eastAsia="Calibri" w:hAnsi="Arial"/>
      <w:bCs/>
      <w:i/>
      <w:iCs/>
      <w:color w:val="000000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D6136"/>
    <w:rPr>
      <w:rFonts w:ascii="Arial" w:eastAsia="Calibri" w:hAnsi="Arial" w:cs="Times New Roman"/>
      <w:bCs/>
      <w:i/>
      <w:iCs/>
      <w:color w:val="000000"/>
      <w:szCs w:val="24"/>
    </w:rPr>
  </w:style>
  <w:style w:type="character" w:styleId="Tytuksiki">
    <w:name w:val="Book Title"/>
    <w:uiPriority w:val="33"/>
    <w:rsid w:val="00CD6136"/>
    <w:rPr>
      <w:b/>
      <w:bCs/>
      <w:smallCaps/>
      <w:spacing w:val="5"/>
    </w:rPr>
  </w:style>
  <w:style w:type="paragraph" w:customStyle="1" w:styleId="Rysunek">
    <w:name w:val="Rysunek"/>
    <w:basedOn w:val="enovarysunek"/>
    <w:next w:val="enovarysunekpodpis"/>
    <w:autoRedefine/>
    <w:qFormat/>
    <w:rsid w:val="00CD6136"/>
    <w:pPr>
      <w:spacing w:before="240" w:after="240"/>
    </w:pPr>
    <w:rPr>
      <w:noProof/>
    </w:rPr>
  </w:style>
  <w:style w:type="paragraph" w:customStyle="1" w:styleId="enovatekst">
    <w:name w:val="enova_tekst"/>
    <w:basedOn w:val="Normalny"/>
    <w:link w:val="enovatekstZnak"/>
    <w:rsid w:val="00CD6136"/>
    <w:pPr>
      <w:spacing w:before="120" w:after="180"/>
      <w:ind w:firstLine="284"/>
      <w:jc w:val="both"/>
    </w:pPr>
    <w:rPr>
      <w:rFonts w:ascii="Arial" w:eastAsia="Times New Roman" w:hAnsi="Arial" w:cs="Arial"/>
      <w:color w:val="404040"/>
      <w:sz w:val="18"/>
      <w:szCs w:val="18"/>
      <w:lang w:eastAsia="pl-PL"/>
    </w:rPr>
  </w:style>
  <w:style w:type="character" w:customStyle="1" w:styleId="enovatekstZnak">
    <w:name w:val="enova_tekst Znak"/>
    <w:link w:val="enovatekst"/>
    <w:rsid w:val="00CD6136"/>
    <w:rPr>
      <w:rFonts w:ascii="Arial" w:eastAsia="Times New Roman" w:hAnsi="Arial" w:cs="Arial"/>
      <w:color w:val="404040"/>
      <w:sz w:val="18"/>
      <w:szCs w:val="18"/>
      <w:lang w:eastAsia="pl-PL"/>
    </w:rPr>
  </w:style>
  <w:style w:type="paragraph" w:customStyle="1" w:styleId="enovarysunekpodpis">
    <w:name w:val="enova_rysunek_podpis"/>
    <w:basedOn w:val="Normalny"/>
    <w:link w:val="enovarysunekpodpisZnak"/>
    <w:rsid w:val="00CD6136"/>
    <w:pPr>
      <w:spacing w:before="120" w:after="120"/>
      <w:jc w:val="center"/>
    </w:pPr>
    <w:rPr>
      <w:rFonts w:ascii="Arial" w:eastAsia="Times New Roman" w:hAnsi="Arial"/>
      <w:b/>
      <w:bCs/>
      <w:color w:val="404040"/>
      <w:sz w:val="18"/>
      <w:szCs w:val="18"/>
      <w:lang w:eastAsia="pl-PL"/>
    </w:rPr>
  </w:style>
  <w:style w:type="character" w:customStyle="1" w:styleId="enovarysunekpodpisZnak">
    <w:name w:val="enova_rysunek_podpis Znak"/>
    <w:link w:val="enovarysunekpodpis"/>
    <w:rsid w:val="00CD6136"/>
    <w:rPr>
      <w:rFonts w:ascii="Arial" w:eastAsia="Times New Roman" w:hAnsi="Arial" w:cs="Times New Roman"/>
      <w:b/>
      <w:bCs/>
      <w:color w:val="404040"/>
      <w:sz w:val="18"/>
      <w:szCs w:val="18"/>
      <w:lang w:eastAsia="pl-PL"/>
    </w:rPr>
  </w:style>
  <w:style w:type="character" w:customStyle="1" w:styleId="enovanagwek2Znak">
    <w:name w:val="enova_nagłówek2 Znak"/>
    <w:link w:val="enovanagwek2"/>
    <w:locked/>
    <w:rsid w:val="00CD6136"/>
    <w:rPr>
      <w:rFonts w:ascii="Arial" w:eastAsia="Times New Roman" w:hAnsi="Arial" w:cs="Calibri"/>
      <w:b/>
      <w:bCs/>
      <w:color w:val="99CC00"/>
      <w:sz w:val="26"/>
      <w:szCs w:val="26"/>
    </w:rPr>
  </w:style>
  <w:style w:type="paragraph" w:customStyle="1" w:styleId="enovanagwek2">
    <w:name w:val="enova_nagłówek2"/>
    <w:basedOn w:val="Nagwek3"/>
    <w:link w:val="enovanagwek2Znak"/>
    <w:rsid w:val="00CD6136"/>
    <w:pPr>
      <w:autoSpaceDE/>
      <w:autoSpaceDN/>
      <w:adjustRightInd/>
      <w:ind w:right="0"/>
    </w:pPr>
    <w:rPr>
      <w:rFonts w:eastAsia="Times New Roman"/>
      <w:bCs/>
      <w:i w:val="0"/>
      <w:color w:val="99CC00"/>
      <w:sz w:val="26"/>
      <w:szCs w:val="26"/>
    </w:rPr>
  </w:style>
  <w:style w:type="character" w:customStyle="1" w:styleId="enovanagwek3Znak">
    <w:name w:val="enova_nagłówek3 Znak"/>
    <w:link w:val="enovanagwek3"/>
    <w:locked/>
    <w:rsid w:val="00CD6136"/>
    <w:rPr>
      <w:rFonts w:ascii="Arial" w:eastAsia="Times New Roman" w:hAnsi="Arial" w:cs="Calibri"/>
      <w:b/>
      <w:iCs/>
      <w:color w:val="99CC00"/>
      <w:szCs w:val="26"/>
    </w:rPr>
  </w:style>
  <w:style w:type="paragraph" w:customStyle="1" w:styleId="enovanagwek3">
    <w:name w:val="enova_nagłówek3"/>
    <w:basedOn w:val="Nagwek3"/>
    <w:link w:val="enovanagwek3Znak"/>
    <w:rsid w:val="00CD6136"/>
    <w:pPr>
      <w:autoSpaceDE/>
      <w:autoSpaceDN/>
      <w:adjustRightInd/>
      <w:ind w:right="0"/>
    </w:pPr>
    <w:rPr>
      <w:rFonts w:eastAsia="Times New Roman"/>
      <w:i w:val="0"/>
      <w:iCs/>
      <w:color w:val="99CC00"/>
      <w:sz w:val="22"/>
      <w:szCs w:val="26"/>
    </w:rPr>
  </w:style>
  <w:style w:type="paragraph" w:customStyle="1" w:styleId="enovarysunek">
    <w:name w:val="enova_rysunek"/>
    <w:basedOn w:val="Normalny"/>
    <w:rsid w:val="00CD6136"/>
    <w:pPr>
      <w:spacing w:before="120"/>
      <w:jc w:val="center"/>
    </w:pPr>
    <w:rPr>
      <w:rFonts w:ascii="Arial" w:eastAsia="Times New Roman" w:hAnsi="Arial" w:cs="Arial"/>
      <w:color w:val="404040"/>
      <w:sz w:val="18"/>
      <w:szCs w:val="18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CD6136"/>
    <w:pPr>
      <w:spacing w:before="120" w:after="100" w:line="276" w:lineRule="auto"/>
      <w:ind w:left="660"/>
    </w:pPr>
    <w:rPr>
      <w:rFonts w:eastAsia="Times New Roman"/>
      <w:color w:val="40404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CD6136"/>
    <w:pPr>
      <w:spacing w:before="120" w:after="100" w:line="276" w:lineRule="auto"/>
      <w:ind w:left="880"/>
    </w:pPr>
    <w:rPr>
      <w:rFonts w:eastAsia="Times New Roman"/>
      <w:color w:val="40404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CD6136"/>
    <w:pPr>
      <w:spacing w:before="120" w:after="100" w:line="276" w:lineRule="auto"/>
      <w:ind w:left="1100"/>
    </w:pPr>
    <w:rPr>
      <w:rFonts w:eastAsia="Times New Roman"/>
      <w:color w:val="40404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CD6136"/>
    <w:pPr>
      <w:spacing w:before="120" w:after="100" w:line="276" w:lineRule="auto"/>
      <w:ind w:left="1320"/>
    </w:pPr>
    <w:rPr>
      <w:rFonts w:eastAsia="Times New Roman"/>
      <w:color w:val="40404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CD6136"/>
    <w:pPr>
      <w:spacing w:before="120" w:after="100" w:line="276" w:lineRule="auto"/>
      <w:ind w:left="1540"/>
    </w:pPr>
    <w:rPr>
      <w:rFonts w:eastAsia="Times New Roman"/>
      <w:color w:val="40404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CD6136"/>
    <w:pPr>
      <w:spacing w:before="120" w:after="100" w:line="276" w:lineRule="auto"/>
      <w:ind w:left="1760"/>
    </w:pPr>
    <w:rPr>
      <w:rFonts w:eastAsia="Times New Roman"/>
      <w:color w:val="404040"/>
      <w:lang w:eastAsia="pl-PL"/>
    </w:rPr>
  </w:style>
  <w:style w:type="paragraph" w:customStyle="1" w:styleId="enovanagwek">
    <w:name w:val="enova_nagłówek"/>
    <w:basedOn w:val="Nagwek1"/>
    <w:rsid w:val="00CD6136"/>
    <w:pPr>
      <w:pageBreakBefore/>
      <w:autoSpaceDE/>
      <w:autoSpaceDN/>
      <w:adjustRightInd/>
      <w:spacing w:before="480"/>
      <w:ind w:right="0"/>
    </w:pPr>
    <w:rPr>
      <w:rFonts w:eastAsia="Times New Roman"/>
      <w:bCs/>
      <w:color w:val="339966"/>
      <w:sz w:val="34"/>
      <w:szCs w:val="34"/>
      <w:lang w:eastAsia="pl-PL"/>
    </w:rPr>
  </w:style>
  <w:style w:type="paragraph" w:customStyle="1" w:styleId="enovanagwek1">
    <w:name w:val="enova_nagłówek1"/>
    <w:basedOn w:val="Nagwek2"/>
    <w:link w:val="enovanagwek1Znak"/>
    <w:rsid w:val="00CD6136"/>
    <w:pPr>
      <w:autoSpaceDE/>
      <w:autoSpaceDN/>
      <w:adjustRightInd/>
      <w:ind w:right="0"/>
    </w:pPr>
    <w:rPr>
      <w:rFonts w:eastAsia="Times New Roman"/>
      <w:bCs/>
      <w:iCs/>
      <w:color w:val="99CC00"/>
      <w:sz w:val="30"/>
      <w:szCs w:val="30"/>
    </w:rPr>
  </w:style>
  <w:style w:type="character" w:styleId="Uwydatnienie">
    <w:name w:val="Emphasis"/>
    <w:uiPriority w:val="20"/>
    <w:rsid w:val="00CD6136"/>
    <w:rPr>
      <w:i/>
      <w:iCs/>
    </w:rPr>
  </w:style>
  <w:style w:type="character" w:customStyle="1" w:styleId="enovanagwek1Znak">
    <w:name w:val="enova_nagłówek1 Znak"/>
    <w:link w:val="enovanagwek1"/>
    <w:rsid w:val="00CD6136"/>
    <w:rPr>
      <w:rFonts w:ascii="Arial" w:eastAsia="Times New Roman" w:hAnsi="Arial" w:cs="Calibri"/>
      <w:b/>
      <w:bCs/>
      <w:iCs/>
      <w:color w:val="99CC00"/>
      <w:sz w:val="30"/>
      <w:szCs w:val="30"/>
    </w:rPr>
  </w:style>
  <w:style w:type="paragraph" w:customStyle="1" w:styleId="naglowek">
    <w:name w:val="naglowek"/>
    <w:basedOn w:val="Normalny"/>
    <w:rsid w:val="00CD6136"/>
    <w:pPr>
      <w:spacing w:before="100" w:beforeAutospacing="1" w:after="100" w:afterAutospacing="1"/>
    </w:pPr>
    <w:rPr>
      <w:rFonts w:ascii="Arial" w:eastAsia="Times New Roman" w:hAnsi="Arial"/>
      <w:color w:val="404040"/>
      <w:szCs w:val="24"/>
      <w:lang w:eastAsia="pl-PL"/>
    </w:rPr>
  </w:style>
  <w:style w:type="paragraph" w:customStyle="1" w:styleId="enovapunktowanie2">
    <w:name w:val="enova_punktowanie2"/>
    <w:basedOn w:val="Tekstpodstawowywcity"/>
    <w:rsid w:val="00CD6136"/>
    <w:pPr>
      <w:autoSpaceDE/>
      <w:autoSpaceDN/>
      <w:adjustRightInd/>
      <w:spacing w:after="0"/>
      <w:ind w:left="568" w:right="0" w:hanging="284"/>
      <w:jc w:val="left"/>
    </w:pPr>
    <w:rPr>
      <w:rFonts w:eastAsia="Times New Roman" w:cs="Arial"/>
      <w:bCs w:val="0"/>
      <w:color w:val="000000"/>
      <w:sz w:val="18"/>
      <w:szCs w:val="18"/>
      <w:lang w:eastAsia="pl-PL"/>
    </w:rPr>
  </w:style>
  <w:style w:type="paragraph" w:customStyle="1" w:styleId="Preformatted">
    <w:name w:val="Preformatted"/>
    <w:basedOn w:val="Normalny"/>
    <w:semiHidden/>
    <w:rsid w:val="00CD613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120"/>
    </w:pPr>
    <w:rPr>
      <w:rFonts w:ascii="Courier New" w:eastAsia="Times New Roman" w:hAnsi="Courier New"/>
      <w:color w:val="404040"/>
      <w:sz w:val="18"/>
      <w:szCs w:val="20"/>
      <w:lang w:eastAsia="pl-PL"/>
    </w:rPr>
  </w:style>
  <w:style w:type="paragraph" w:customStyle="1" w:styleId="enovawyrnienie">
    <w:name w:val="enova_wyróżnienie"/>
    <w:basedOn w:val="Normalny"/>
    <w:autoRedefine/>
    <w:rsid w:val="00CD6136"/>
    <w:pPr>
      <w:keepNext/>
      <w:spacing w:before="120"/>
    </w:pPr>
    <w:rPr>
      <w:rFonts w:ascii="Arial" w:eastAsia="Times New Roman" w:hAnsi="Arial"/>
      <w:b/>
      <w:iCs/>
      <w:color w:val="404040"/>
      <w:lang w:eastAsia="pl-PL"/>
    </w:rPr>
  </w:style>
  <w:style w:type="paragraph" w:customStyle="1" w:styleId="enovapunktowanie3">
    <w:name w:val="enova_punktowanie3"/>
    <w:basedOn w:val="Normalny"/>
    <w:link w:val="enovapunktowanie3Znak"/>
    <w:rsid w:val="00CD6136"/>
    <w:pPr>
      <w:spacing w:before="120"/>
      <w:ind w:left="284"/>
    </w:pPr>
    <w:rPr>
      <w:rFonts w:ascii="Arial" w:eastAsia="Times New Roman" w:hAnsi="Arial" w:cs="Arial"/>
      <w:color w:val="404040"/>
      <w:sz w:val="18"/>
      <w:szCs w:val="24"/>
      <w:lang w:eastAsia="pl-PL"/>
    </w:rPr>
  </w:style>
  <w:style w:type="character" w:customStyle="1" w:styleId="enovapunktowanie3Znak">
    <w:name w:val="enova_punktowanie3 Znak"/>
    <w:link w:val="enovapunktowanie3"/>
    <w:rsid w:val="00CD6136"/>
    <w:rPr>
      <w:rFonts w:ascii="Arial" w:eastAsia="Times New Roman" w:hAnsi="Arial" w:cs="Arial"/>
      <w:color w:val="404040"/>
      <w:sz w:val="18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D6136"/>
    <w:pPr>
      <w:autoSpaceDE w:val="0"/>
      <w:autoSpaceDN w:val="0"/>
      <w:adjustRightInd w:val="0"/>
      <w:spacing w:before="120" w:after="120"/>
      <w:ind w:left="283" w:right="284"/>
      <w:jc w:val="both"/>
    </w:pPr>
    <w:rPr>
      <w:rFonts w:ascii="Arial" w:eastAsia="Calibri" w:hAnsi="Arial"/>
      <w:bCs/>
      <w:color w:val="404040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D6136"/>
    <w:rPr>
      <w:rFonts w:ascii="Arial" w:eastAsia="Calibri" w:hAnsi="Arial" w:cs="Times New Roman"/>
      <w:bCs/>
      <w:color w:val="404040"/>
      <w:szCs w:val="24"/>
    </w:rPr>
  </w:style>
  <w:style w:type="paragraph" w:customStyle="1" w:styleId="NagwekSoneta">
    <w:name w:val="Nagłówek Soneta"/>
    <w:basedOn w:val="Normalny"/>
    <w:link w:val="NagwekSonetaZnak"/>
    <w:autoRedefine/>
    <w:qFormat/>
    <w:rsid w:val="00525CF0"/>
    <w:pPr>
      <w:tabs>
        <w:tab w:val="left" w:pos="993"/>
      </w:tabs>
      <w:autoSpaceDE w:val="0"/>
      <w:autoSpaceDN w:val="0"/>
      <w:adjustRightInd w:val="0"/>
      <w:spacing w:before="120"/>
      <w:ind w:right="284"/>
    </w:pPr>
    <w:rPr>
      <w:rFonts w:ascii="Open Sans" w:eastAsia="Calibri" w:hAnsi="Open Sans" w:cs="Open Sans"/>
      <w:bCs/>
      <w:color w:val="9BBB59" w:themeColor="accent3"/>
      <w:sz w:val="44"/>
      <w:szCs w:val="36"/>
    </w:rPr>
  </w:style>
  <w:style w:type="character" w:customStyle="1" w:styleId="NagwekSonetaZnak">
    <w:name w:val="Nagłówek Soneta Znak"/>
    <w:basedOn w:val="Domylnaczcionkaakapitu"/>
    <w:link w:val="NagwekSoneta"/>
    <w:rsid w:val="00525CF0"/>
    <w:rPr>
      <w:rFonts w:ascii="Open Sans" w:eastAsia="Calibri" w:hAnsi="Open Sans" w:cs="Open Sans"/>
      <w:bCs/>
      <w:color w:val="9BBB59" w:themeColor="accent3"/>
      <w:sz w:val="44"/>
      <w:szCs w:val="36"/>
    </w:rPr>
  </w:style>
  <w:style w:type="paragraph" w:customStyle="1" w:styleId="podpis">
    <w:name w:val="podpis"/>
    <w:basedOn w:val="Legenda"/>
    <w:link w:val="podpisZnak"/>
    <w:autoRedefine/>
    <w:qFormat/>
    <w:rsid w:val="00CD6136"/>
    <w:pPr>
      <w:jc w:val="center"/>
    </w:pPr>
  </w:style>
  <w:style w:type="character" w:customStyle="1" w:styleId="podpisZnak">
    <w:name w:val="podpis Znak"/>
    <w:basedOn w:val="LegendaZnak"/>
    <w:link w:val="podpis"/>
    <w:rsid w:val="00CD6136"/>
    <w:rPr>
      <w:rFonts w:ascii="Arial" w:eastAsia="Times New Roman" w:hAnsi="Arial" w:cs="Times New Roman"/>
      <w:b/>
      <w:bCs/>
      <w:color w:val="404040"/>
      <w:sz w:val="16"/>
      <w:szCs w:val="20"/>
      <w:lang w:eastAsia="pl-PL"/>
    </w:rPr>
  </w:style>
  <w:style w:type="paragraph" w:customStyle="1" w:styleId="SpisilustracjiSoneta">
    <w:name w:val="Spis ilustracji Soneta"/>
    <w:basedOn w:val="Spisilustracji"/>
    <w:link w:val="SpisilustracjiSonetaZnak"/>
    <w:qFormat/>
    <w:rsid w:val="00CD6136"/>
    <w:pPr>
      <w:tabs>
        <w:tab w:val="right" w:leader="dot" w:pos="9062"/>
      </w:tabs>
    </w:pPr>
    <w:rPr>
      <w:noProof/>
    </w:rPr>
  </w:style>
  <w:style w:type="paragraph" w:styleId="Spisilustracji">
    <w:name w:val="table of figures"/>
    <w:basedOn w:val="Normalny"/>
    <w:next w:val="Normalny"/>
    <w:link w:val="SpisilustracjiZnak"/>
    <w:uiPriority w:val="99"/>
    <w:unhideWhenUsed/>
    <w:rsid w:val="00CD6136"/>
    <w:pPr>
      <w:autoSpaceDE w:val="0"/>
      <w:autoSpaceDN w:val="0"/>
      <w:adjustRightInd w:val="0"/>
      <w:spacing w:before="120"/>
      <w:ind w:right="284"/>
      <w:jc w:val="both"/>
    </w:pPr>
    <w:rPr>
      <w:rFonts w:ascii="Arial" w:eastAsia="Calibri" w:hAnsi="Arial"/>
      <w:bCs/>
      <w:color w:val="404040"/>
      <w:szCs w:val="24"/>
    </w:rPr>
  </w:style>
  <w:style w:type="character" w:customStyle="1" w:styleId="SpisilustracjiZnak">
    <w:name w:val="Spis ilustracji Znak"/>
    <w:basedOn w:val="Domylnaczcionkaakapitu"/>
    <w:link w:val="Spisilustracji"/>
    <w:uiPriority w:val="99"/>
    <w:rsid w:val="00CD6136"/>
    <w:rPr>
      <w:rFonts w:ascii="Arial" w:eastAsia="Calibri" w:hAnsi="Arial" w:cs="Times New Roman"/>
      <w:bCs/>
      <w:color w:val="404040"/>
      <w:szCs w:val="24"/>
    </w:rPr>
  </w:style>
  <w:style w:type="character" w:customStyle="1" w:styleId="SpisilustracjiSonetaZnak">
    <w:name w:val="Spis ilustracji Soneta Znak"/>
    <w:basedOn w:val="SpisilustracjiZnak"/>
    <w:link w:val="SpisilustracjiSoneta"/>
    <w:rsid w:val="00CD6136"/>
    <w:rPr>
      <w:rFonts w:ascii="Arial" w:eastAsia="Calibri" w:hAnsi="Arial" w:cs="Times New Roman"/>
      <w:bCs/>
      <w:noProof/>
      <w:color w:val="404040"/>
      <w:szCs w:val="24"/>
    </w:rPr>
  </w:style>
  <w:style w:type="character" w:customStyle="1" w:styleId="apple-converted-space">
    <w:name w:val="apple-converted-space"/>
    <w:basedOn w:val="Domylnaczcionkaakapitu"/>
    <w:rsid w:val="00CD6136"/>
  </w:style>
  <w:style w:type="paragraph" w:customStyle="1" w:styleId="Default">
    <w:name w:val="Default"/>
    <w:rsid w:val="00CD6136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7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ta.kostecka@enov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74E2D-4FDA-48BF-9F66-C192274A6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Dziwirek</dc:creator>
  <cp:lastModifiedBy>Agata Kostecka</cp:lastModifiedBy>
  <cp:revision>4</cp:revision>
  <cp:lastPrinted>2016-01-08T11:42:00Z</cp:lastPrinted>
  <dcterms:created xsi:type="dcterms:W3CDTF">2016-04-18T13:01:00Z</dcterms:created>
  <dcterms:modified xsi:type="dcterms:W3CDTF">2016-04-20T08:46:00Z</dcterms:modified>
</cp:coreProperties>
</file>